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E02DA4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0B0532" w:rsidP="00E02DA4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  <w:t>__</w:t>
            </w:r>
            <w:r w:rsidR="00E02DA4" w:rsidRPr="006E6B1E">
              <w:rPr>
                <w:rFonts w:ascii="Arial" w:hAnsi="Arial" w:cs="Arial"/>
                <w:b/>
                <w:sz w:val="24"/>
                <w:szCs w:val="24"/>
              </w:rPr>
              <w:t>PLANO DE AULA – PRÁTICA DOCENTE</w:t>
            </w:r>
          </w:p>
        </w:tc>
      </w:tr>
    </w:tbl>
    <w:p w:rsidR="00EB3DF6" w:rsidRPr="00EB3DF6" w:rsidRDefault="00EB3DF6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289"/>
        <w:gridCol w:w="992"/>
        <w:gridCol w:w="920"/>
        <w:gridCol w:w="907"/>
        <w:gridCol w:w="972"/>
      </w:tblGrid>
      <w:tr w:rsidR="00097622" w:rsidRPr="00EA5083" w:rsidTr="00821D24">
        <w:trPr>
          <w:trHeight w:val="270"/>
        </w:trPr>
        <w:tc>
          <w:tcPr>
            <w:tcW w:w="1271" w:type="dxa"/>
            <w:vMerge w:val="restart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Código da disciplina</w:t>
            </w:r>
          </w:p>
        </w:tc>
        <w:tc>
          <w:tcPr>
            <w:tcW w:w="4289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Disciplina</w:t>
            </w:r>
          </w:p>
        </w:tc>
        <w:tc>
          <w:tcPr>
            <w:tcW w:w="992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Série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período</w:t>
            </w:r>
          </w:p>
        </w:tc>
        <w:tc>
          <w:tcPr>
            <w:tcW w:w="2799" w:type="dxa"/>
            <w:gridSpan w:val="3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Carga horária (praticada)</w:t>
            </w:r>
          </w:p>
        </w:tc>
      </w:tr>
      <w:tr w:rsidR="00097622" w:rsidRPr="00EA5083" w:rsidTr="00821D24">
        <w:trPr>
          <w:trHeight w:val="270"/>
        </w:trPr>
        <w:tc>
          <w:tcPr>
            <w:tcW w:w="1271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97622" w:rsidRPr="00EA5083" w:rsidRDefault="00097622" w:rsidP="007368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20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907" w:type="dxa"/>
            <w:vAlign w:val="center"/>
          </w:tcPr>
          <w:p w:rsidR="00097622" w:rsidRPr="006E6B1E" w:rsidRDefault="00EB3DF6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</w:t>
            </w:r>
            <w:r w:rsidR="00097622" w:rsidRPr="006E6B1E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972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97622" w:rsidRPr="00EA5083" w:rsidTr="00821D24">
        <w:tc>
          <w:tcPr>
            <w:tcW w:w="1271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097622" w:rsidRPr="00041F41" w:rsidRDefault="00097622" w:rsidP="00041F41">
      <w:pPr>
        <w:spacing w:after="120" w:line="240" w:lineRule="auto"/>
        <w:jc w:val="both"/>
        <w:rPr>
          <w:rFonts w:ascii="Arial" w:hAnsi="Arial" w:cs="Arial"/>
          <w:sz w:val="16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EB3DF6" w:rsidRPr="003A4647" w:rsidTr="00FF44B8">
        <w:tc>
          <w:tcPr>
            <w:tcW w:w="9351" w:type="dxa"/>
            <w:gridSpan w:val="2"/>
          </w:tcPr>
          <w:p w:rsidR="00EB3DF6" w:rsidRPr="003A4647" w:rsidRDefault="00EB3DF6" w:rsidP="00041F41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3A4647">
              <w:rPr>
                <w:rFonts w:ascii="Arial" w:hAnsi="Arial" w:cs="Arial"/>
                <w:b/>
                <w:sz w:val="24"/>
              </w:rPr>
              <w:t>Disciplina de Prática D</w:t>
            </w:r>
            <w:r w:rsidR="00041F41" w:rsidRPr="003A4647">
              <w:rPr>
                <w:rFonts w:ascii="Arial" w:hAnsi="Arial" w:cs="Arial"/>
                <w:b/>
                <w:sz w:val="24"/>
              </w:rPr>
              <w:t xml:space="preserve">ocente (     ) </w:t>
            </w:r>
            <w:r w:rsidRPr="003A4647">
              <w:rPr>
                <w:rFonts w:ascii="Arial" w:hAnsi="Arial" w:cs="Arial"/>
                <w:b/>
                <w:sz w:val="24"/>
              </w:rPr>
              <w:t>M</w:t>
            </w:r>
            <w:r w:rsidR="00041F41" w:rsidRPr="003A4647">
              <w:rPr>
                <w:rFonts w:ascii="Arial" w:hAnsi="Arial" w:cs="Arial"/>
                <w:b/>
                <w:sz w:val="24"/>
              </w:rPr>
              <w:t>estrado (      ) Doutorado</w:t>
            </w: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Pós-graduando</w:t>
            </w:r>
            <w:r w:rsidR="005D01DE"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5D01D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Professor</w:t>
            </w:r>
            <w:r w:rsidR="005D01DE"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 xml:space="preserve"> orientador</w:t>
            </w:r>
            <w:r w:rsidR="005D01DE"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P</w:t>
            </w:r>
            <w:r w:rsidRPr="005D01DE">
              <w:rPr>
                <w:rFonts w:ascii="Arial" w:hAnsi="Arial" w:cs="Arial"/>
                <w:sz w:val="18"/>
                <w:szCs w:val="20"/>
              </w:rPr>
              <w:t>rofessor</w:t>
            </w:r>
            <w:r w:rsidR="005D01DE" w:rsidRPr="005D01DE">
              <w:rPr>
                <w:rFonts w:ascii="Arial" w:hAnsi="Arial" w:cs="Arial"/>
                <w:sz w:val="18"/>
                <w:szCs w:val="20"/>
              </w:rPr>
              <w:t>(a)</w:t>
            </w:r>
            <w:r w:rsidRPr="005D01DE">
              <w:rPr>
                <w:rFonts w:ascii="Arial" w:hAnsi="Arial" w:cs="Arial"/>
                <w:sz w:val="18"/>
                <w:szCs w:val="20"/>
              </w:rPr>
              <w:t xml:space="preserve"> responsável/disciplina: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Curso de graduação: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097622" w:rsidRPr="00EA5083" w:rsidTr="00EA5083">
        <w:tc>
          <w:tcPr>
            <w:tcW w:w="3256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aula:</w:t>
            </w:r>
          </w:p>
        </w:tc>
        <w:tc>
          <w:tcPr>
            <w:tcW w:w="6095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E02DA4" w:rsidRDefault="00041F41" w:rsidP="00E02DA4">
      <w:pPr>
        <w:spacing w:after="120" w:line="240" w:lineRule="auto"/>
        <w:rPr>
          <w:rFonts w:ascii="Arial" w:hAnsi="Arial" w:cs="Arial"/>
          <w:sz w:val="16"/>
        </w:rPr>
      </w:pPr>
      <w:r w:rsidRPr="00041F41">
        <w:rPr>
          <w:rFonts w:ascii="Arial" w:hAnsi="Arial" w:cs="Arial"/>
          <w:sz w:val="16"/>
        </w:rPr>
        <w:t>Obs. A carga-horária da disciplina de prática docente é de 60horas, que envolve desde a sua preparação até a execução.</w:t>
      </w:r>
    </w:p>
    <w:p w:rsidR="00041F41" w:rsidRDefault="00041F41" w:rsidP="00E02DA4">
      <w:pPr>
        <w:spacing w:after="120" w:line="240" w:lineRule="auto"/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EA5083" w:rsidP="0073683B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B1E">
              <w:rPr>
                <w:rFonts w:ascii="Arial" w:hAnsi="Arial" w:cs="Arial"/>
                <w:b/>
                <w:sz w:val="24"/>
                <w:szCs w:val="24"/>
              </w:rPr>
              <w:t>TEMA DA AULA</w:t>
            </w:r>
          </w:p>
        </w:tc>
      </w:tr>
      <w:tr w:rsidR="00E02DA4" w:rsidRPr="00E02DA4" w:rsidTr="00E02DA4">
        <w:tc>
          <w:tcPr>
            <w:tcW w:w="9344" w:type="dxa"/>
            <w:shd w:val="clear" w:color="auto" w:fill="FFFFFF" w:themeFill="background1"/>
          </w:tcPr>
          <w:p w:rsidR="00E02DA4" w:rsidRDefault="00E02DA4" w:rsidP="00F46F1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02DA4" w:rsidRPr="00EB3DF6" w:rsidRDefault="00E02DA4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B3DF6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B3DF6" w:rsidRPr="006E6B1E" w:rsidRDefault="00EB3DF6" w:rsidP="00EB3DF6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="00F46F1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EB3DF6" w:rsidRPr="00E02DA4" w:rsidTr="0073683B">
        <w:tc>
          <w:tcPr>
            <w:tcW w:w="9344" w:type="dxa"/>
            <w:shd w:val="clear" w:color="auto" w:fill="FFFFFF" w:themeFill="background1"/>
          </w:tcPr>
          <w:p w:rsidR="00EB3DF6" w:rsidRDefault="00F46F14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geral:</w:t>
            </w:r>
          </w:p>
          <w:p w:rsidR="00F46F14" w:rsidRPr="00F46F14" w:rsidRDefault="00F46F14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46F14" w:rsidRDefault="00F46F14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específicos:</w:t>
            </w:r>
          </w:p>
          <w:p w:rsidR="00F46F14" w:rsidRPr="00F46F14" w:rsidRDefault="00F46F14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46F14" w:rsidRPr="00F46F14" w:rsidRDefault="00F46F14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Competências e habilidades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2B4F11" w:rsidRDefault="002B4F11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46F14" w:rsidRDefault="00F46F14" w:rsidP="00041F4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Competências:</w:t>
            </w:r>
          </w:p>
          <w:p w:rsidR="008F238E" w:rsidRPr="008F238E" w:rsidRDefault="008F238E" w:rsidP="008F238E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8F238E">
              <w:rPr>
                <w:rFonts w:ascii="Arial" w:hAnsi="Arial" w:cs="Arial"/>
              </w:rPr>
              <w:t xml:space="preserve">A competência, de acordo com o Aurélio, significa: </w:t>
            </w:r>
            <w:r w:rsidRPr="008F238E">
              <w:rPr>
                <w:rStyle w:val="nfase"/>
                <w:rFonts w:ascii="Arial" w:hAnsi="Arial" w:cs="Arial"/>
              </w:rPr>
              <w:t>direito, faculdade legal que um funcionário ou um tribunal têm de apreciar e julgar um pleito ou questão. Capacidade, suficiência (fundada em aptidão). Atribuições.</w:t>
            </w:r>
            <w:r w:rsidRPr="008F238E">
              <w:rPr>
                <w:rStyle w:val="nfase"/>
                <w:rFonts w:ascii="Arial" w:hAnsi="Arial" w:cs="Arial"/>
                <w:i w:val="0"/>
              </w:rPr>
              <w:t xml:space="preserve"> </w:t>
            </w:r>
            <w:r>
              <w:rPr>
                <w:rStyle w:val="nfase"/>
                <w:rFonts w:ascii="Arial" w:hAnsi="Arial" w:cs="Arial"/>
                <w:i w:val="0"/>
              </w:rPr>
              <w:t>Para</w:t>
            </w:r>
            <w:r w:rsidRPr="008F238E">
              <w:rPr>
                <w:rStyle w:val="Forte"/>
                <w:rFonts w:ascii="Arial" w:hAnsi="Arial" w:cs="Arial"/>
                <w:b w:val="0"/>
                <w:shd w:val="clear" w:color="auto" w:fill="FFFFFF"/>
              </w:rPr>
              <w:t xml:space="preserve"> ter competência é preciso ter habilidades</w:t>
            </w:r>
            <w:r w:rsidRPr="008F238E">
              <w:rPr>
                <w:rFonts w:ascii="Arial" w:hAnsi="Arial" w:cs="Arial"/>
                <w:shd w:val="clear" w:color="auto" w:fill="FFFFFF"/>
              </w:rPr>
              <w:t>, mas também uma capacidade maior para apresentar soluções dentro de um contexto novo e adverso.</w:t>
            </w:r>
          </w:p>
          <w:p w:rsidR="008F238E" w:rsidRDefault="00041F41" w:rsidP="008F238E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a capacidade de realizar algo, gerar benefícios, resolver um problema.</w:t>
            </w:r>
          </w:p>
          <w:p w:rsidR="00F46F14" w:rsidRDefault="00F46F14" w:rsidP="008F238E">
            <w:pPr>
              <w:pStyle w:val="NormalWeb"/>
              <w:shd w:val="clear" w:color="auto" w:fill="FFFFFF"/>
              <w:spacing w:before="0" w:beforeAutospacing="0" w:after="375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Habilidades:</w:t>
            </w:r>
          </w:p>
          <w:p w:rsidR="008F238E" w:rsidRPr="008F238E" w:rsidRDefault="008F238E" w:rsidP="008F238E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8F238E">
              <w:rPr>
                <w:rFonts w:ascii="Arial" w:hAnsi="Arial" w:cs="Arial"/>
                <w:shd w:val="clear" w:color="auto" w:fill="FFFFFF"/>
              </w:rPr>
              <w:t>Segundo o dicionário Aurélio, habilidade significa: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F238E">
              <w:rPr>
                <w:rStyle w:val="nfase"/>
                <w:rFonts w:ascii="Arial" w:hAnsi="Arial" w:cs="Arial"/>
                <w:shd w:val="clear" w:color="auto" w:fill="FFFFFF"/>
              </w:rPr>
              <w:t>qualidade daquele que é hábil. Capacidade, inteligência. Destreza. Aptidão</w:t>
            </w:r>
            <w:r w:rsidRPr="008F238E">
              <w:rPr>
                <w:rStyle w:val="nfase"/>
                <w:rFonts w:ascii="Arial" w:hAnsi="Arial" w:cs="Arial"/>
                <w:i w:val="0"/>
                <w:shd w:val="clear" w:color="auto" w:fill="FFFFFF"/>
              </w:rPr>
              <w:t xml:space="preserve"> - </w:t>
            </w:r>
            <w:r w:rsidRPr="008F238E">
              <w:rPr>
                <w:rFonts w:ascii="Arial" w:hAnsi="Arial" w:cs="Arial"/>
                <w:shd w:val="clear" w:color="auto" w:fill="FFFFFF"/>
              </w:rPr>
              <w:t>Simplificadamente, podemos dizer que habilidade é a capacidade que uma pessoa tem de realizar algo.</w:t>
            </w:r>
          </w:p>
          <w:p w:rsidR="00041F41" w:rsidRDefault="00041F41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 habilidade é o que o aluno pode aprender para então realizar uma atividade.</w:t>
            </w:r>
          </w:p>
          <w:p w:rsidR="00F46F14" w:rsidRPr="0074400E" w:rsidRDefault="00041F41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que o aluno deverá saber para realizar algo, para gerar benefícios, para resolver um </w:t>
            </w:r>
            <w:r w:rsidRPr="0074400E">
              <w:rPr>
                <w:rFonts w:ascii="Arial" w:hAnsi="Arial" w:cs="Arial"/>
              </w:rPr>
              <w:t>problema.</w:t>
            </w:r>
          </w:p>
          <w:p w:rsidR="0074400E" w:rsidRPr="0074400E" w:rsidRDefault="0074400E" w:rsidP="00041F4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4400E">
              <w:rPr>
                <w:rFonts w:ascii="Arial" w:hAnsi="Arial" w:cs="Arial"/>
                <w:bCs/>
                <w:shd w:val="clear" w:color="auto" w:fill="FFFFFF"/>
              </w:rPr>
              <w:t>Habilidades são capacidades que uma pessoa adquire para desempenhar determinado papel ou função.</w:t>
            </w:r>
            <w:r w:rsidRPr="0074400E"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</w:tbl>
    <w:p w:rsidR="00F46F14" w:rsidRDefault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Conteúdo programático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Default="0074400E" w:rsidP="00F46F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 o conteúdo a ser abordado na aula deverá ser apresentado neste tópico.</w:t>
            </w:r>
          </w:p>
          <w:p w:rsidR="0074400E" w:rsidRDefault="0074400E" w:rsidP="00F46F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sequência</w:t>
            </w:r>
            <w:r w:rsidR="00F90230">
              <w:rPr>
                <w:rFonts w:ascii="Arial" w:hAnsi="Arial" w:cs="Arial"/>
              </w:rPr>
              <w:t xml:space="preserve"> do conteúdo deverá</w:t>
            </w:r>
            <w:r>
              <w:rPr>
                <w:rFonts w:ascii="Arial" w:hAnsi="Arial" w:cs="Arial"/>
              </w:rPr>
              <w:t xml:space="preserve"> ser a mesma que será abordada</w:t>
            </w:r>
            <w:r w:rsidR="00DC7542">
              <w:rPr>
                <w:rFonts w:ascii="Arial" w:hAnsi="Arial" w:cs="Arial"/>
              </w:rPr>
              <w:t xml:space="preserve"> durante</w:t>
            </w:r>
            <w:r>
              <w:rPr>
                <w:rFonts w:ascii="Arial" w:hAnsi="Arial" w:cs="Arial"/>
              </w:rPr>
              <w:t xml:space="preserve"> a aula.</w:t>
            </w:r>
          </w:p>
          <w:p w:rsidR="0074400E" w:rsidRDefault="0074400E" w:rsidP="00F46F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conteúdos deverão estar de acordo com os objetivos propostos e que sejam passíveis de serem atingidos.</w:t>
            </w:r>
          </w:p>
          <w:p w:rsidR="0074400E" w:rsidRPr="00F46F14" w:rsidRDefault="0074400E" w:rsidP="00700FF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conteúdo deverá permitir ao aluno </w:t>
            </w:r>
            <w:r w:rsidR="00700FF3">
              <w:rPr>
                <w:rFonts w:ascii="Arial" w:hAnsi="Arial" w:cs="Arial"/>
              </w:rPr>
              <w:t xml:space="preserve">da série/período </w:t>
            </w:r>
            <w:r>
              <w:rPr>
                <w:rFonts w:ascii="Arial" w:hAnsi="Arial" w:cs="Arial"/>
              </w:rPr>
              <w:t>desenvolver habilidade</w:t>
            </w:r>
            <w:r w:rsidR="00700F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respeitando-se a complexidade e o conteúdo abordado na aula.</w:t>
            </w: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 metodológicos e materiais</w:t>
            </w:r>
            <w:r w:rsidR="009B46E3">
              <w:rPr>
                <w:rFonts w:ascii="Arial" w:hAnsi="Arial" w:cs="Arial"/>
                <w:b/>
                <w:sz w:val="24"/>
                <w:szCs w:val="24"/>
              </w:rPr>
              <w:t xml:space="preserve"> utilizados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Pr="00F46F14" w:rsidRDefault="0074400E" w:rsidP="00B325B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Deverão ser elencados todos os recursos que serão utilizados na aula: quadro; projetor de multimídia; artigo científico; texto complementar; vídeo; jogos pedagógicos; </w:t>
            </w: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F46F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Procedimentos de avaliação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Default="0074400E" w:rsidP="007368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Lembre-se que a avaliação poderá ser: diagnóstica, formativa ou </w:t>
            </w:r>
            <w:proofErr w:type="spellStart"/>
            <w:r>
              <w:rPr>
                <w:rFonts w:ascii="Arial" w:hAnsi="Arial" w:cs="Arial"/>
              </w:rPr>
              <w:t>somativa</w:t>
            </w:r>
            <w:proofErr w:type="spellEnd"/>
            <w:r>
              <w:rPr>
                <w:rFonts w:ascii="Arial" w:hAnsi="Arial" w:cs="Arial"/>
              </w:rPr>
              <w:t>; ou todas elas.</w:t>
            </w:r>
          </w:p>
          <w:p w:rsidR="0074400E" w:rsidRPr="00F46F14" w:rsidRDefault="0074400E" w:rsidP="007368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procedimentos de avalição deverão estar de acordo com os objetivos propostos para o tema.</w:t>
            </w:r>
          </w:p>
        </w:tc>
      </w:tr>
    </w:tbl>
    <w:p w:rsidR="00F46F14" w:rsidRDefault="00F46F14"/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05289F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Bibliografia (livros e artigos)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F46F14" w:rsidRPr="00F46F14" w:rsidRDefault="00F46F14" w:rsidP="007368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Utilizar a NBR 6023/2018</w:t>
            </w:r>
          </w:p>
        </w:tc>
      </w:tr>
    </w:tbl>
    <w:p w:rsidR="00F46F14" w:rsidRDefault="00F46F14"/>
    <w:p w:rsidR="00F46F14" w:rsidRPr="00F373E7" w:rsidRDefault="00F46F14" w:rsidP="00F46F14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638"/>
        <w:gridCol w:w="4524"/>
      </w:tblGrid>
      <w:tr w:rsidR="00F46F14" w:rsidTr="00E76335">
        <w:tc>
          <w:tcPr>
            <w:tcW w:w="4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4B4446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Nome do pós-</w:t>
            </w:r>
            <w:proofErr w:type="gramStart"/>
            <w:r>
              <w:rPr>
                <w:rFonts w:ascii="Arial" w:hAnsi="Arial" w:cs="Arial"/>
                <w:i/>
              </w:rPr>
              <w:t>graduando</w:t>
            </w:r>
            <w:r w:rsidR="00674B0A">
              <w:rPr>
                <w:rFonts w:ascii="Arial" w:hAnsi="Arial" w:cs="Arial"/>
                <w:i/>
              </w:rPr>
              <w:t>(</w:t>
            </w:r>
            <w:proofErr w:type="gramEnd"/>
            <w:r w:rsidR="00674B0A">
              <w:rPr>
                <w:rFonts w:ascii="Arial" w:hAnsi="Arial" w:cs="Arial"/>
                <w:i/>
              </w:rPr>
              <w:t>a)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Pós-graduando</w:t>
            </w:r>
            <w:r w:rsidR="005D01DE">
              <w:rPr>
                <w:rFonts w:ascii="Arial" w:hAnsi="Arial" w:cs="Arial"/>
              </w:rPr>
              <w:t>(a)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2A106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rof.</w:t>
            </w:r>
            <w:r w:rsidR="00DB39DA">
              <w:rPr>
                <w:rFonts w:ascii="Arial" w:hAnsi="Arial" w:cs="Arial"/>
                <w:i/>
              </w:rPr>
              <w:t>(</w:t>
            </w:r>
            <w:proofErr w:type="gramEnd"/>
            <w:r w:rsidR="00DB39DA">
              <w:rPr>
                <w:rFonts w:ascii="Arial" w:hAnsi="Arial" w:cs="Arial"/>
                <w:i/>
              </w:rPr>
              <w:t>a)</w:t>
            </w:r>
            <w:r>
              <w:rPr>
                <w:rFonts w:ascii="Arial" w:hAnsi="Arial" w:cs="Arial"/>
                <w:i/>
              </w:rPr>
              <w:t xml:space="preserve"> Dr.</w:t>
            </w:r>
            <w:r w:rsidR="00DB39DA">
              <w:rPr>
                <w:rFonts w:ascii="Arial" w:hAnsi="Arial" w:cs="Arial"/>
                <w:i/>
              </w:rPr>
              <w:t>(a)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r w:rsidRPr="002A1060">
              <w:rPr>
                <w:rFonts w:ascii="Arial" w:hAnsi="Arial" w:cs="Arial"/>
              </w:rPr>
              <w:t>Professor</w:t>
            </w:r>
            <w:r w:rsidR="00DB39DA">
              <w:rPr>
                <w:rFonts w:ascii="Arial" w:hAnsi="Arial" w:cs="Arial"/>
              </w:rPr>
              <w:t>(a)</w:t>
            </w:r>
            <w:r w:rsidRPr="002A1060">
              <w:rPr>
                <w:rFonts w:ascii="Arial" w:hAnsi="Arial" w:cs="Arial"/>
              </w:rPr>
              <w:t xml:space="preserve"> orientador</w:t>
            </w:r>
            <w:r w:rsidR="00DB39DA">
              <w:rPr>
                <w:rFonts w:ascii="Arial" w:hAnsi="Arial" w:cs="Arial"/>
              </w:rPr>
              <w:t>(a)</w:t>
            </w:r>
          </w:p>
        </w:tc>
      </w:tr>
      <w:tr w:rsidR="00F46F14" w:rsidTr="00E76335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</w:tr>
      <w:tr w:rsidR="00F46F14" w:rsidTr="00E76335">
        <w:tc>
          <w:tcPr>
            <w:tcW w:w="46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2A106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rof.</w:t>
            </w:r>
            <w:r w:rsidR="00DB39DA">
              <w:rPr>
                <w:rFonts w:ascii="Arial" w:hAnsi="Arial" w:cs="Arial"/>
                <w:i/>
              </w:rPr>
              <w:t>(</w:t>
            </w:r>
            <w:proofErr w:type="gramEnd"/>
            <w:r w:rsidR="00DB39DA">
              <w:rPr>
                <w:rFonts w:ascii="Arial" w:hAnsi="Arial" w:cs="Arial"/>
                <w:i/>
              </w:rPr>
              <w:t>a)</w:t>
            </w:r>
            <w:r>
              <w:rPr>
                <w:rFonts w:ascii="Arial" w:hAnsi="Arial" w:cs="Arial"/>
                <w:i/>
              </w:rPr>
              <w:t xml:space="preserve"> (atribuir o título do docente)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DB39DA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r</w:t>
            </w:r>
            <w:r w:rsidRPr="002A1060">
              <w:rPr>
                <w:rFonts w:ascii="Arial" w:hAnsi="Arial" w:cs="Arial"/>
              </w:rPr>
              <w:t>esponsável</w:t>
            </w:r>
            <w:r>
              <w:rPr>
                <w:rFonts w:ascii="Arial" w:hAnsi="Arial" w:cs="Arial"/>
              </w:rPr>
              <w:t xml:space="preserve"> pela disciplina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6F14" w:rsidRPr="002A1060" w:rsidRDefault="00F46F14" w:rsidP="00E76335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Prof.</w:t>
            </w:r>
            <w:r w:rsidR="00DB39DA">
              <w:rPr>
                <w:rFonts w:ascii="Arial" w:hAnsi="Arial" w:cs="Arial"/>
                <w:i/>
              </w:rPr>
              <w:t>(</w:t>
            </w:r>
            <w:proofErr w:type="gramEnd"/>
            <w:r w:rsidR="00DB39DA">
              <w:rPr>
                <w:rFonts w:ascii="Arial" w:hAnsi="Arial" w:cs="Arial"/>
                <w:i/>
              </w:rPr>
              <w:t>a)</w:t>
            </w:r>
            <w:r w:rsidRPr="002A106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(atribuir o título do docente)</w:t>
            </w:r>
          </w:p>
          <w:p w:rsidR="00F46F14" w:rsidRPr="002A1060" w:rsidRDefault="00F46F14" w:rsidP="00E7633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Coordenador</w:t>
            </w:r>
            <w:r w:rsidR="00DB39DA">
              <w:rPr>
                <w:rFonts w:ascii="Arial" w:hAnsi="Arial" w:cs="Arial"/>
              </w:rPr>
              <w:t>(</w:t>
            </w:r>
            <w:proofErr w:type="gramEnd"/>
            <w:r w:rsidR="00DB39DA">
              <w:rPr>
                <w:rFonts w:ascii="Arial" w:hAnsi="Arial" w:cs="Arial"/>
              </w:rPr>
              <w:t>a)</w:t>
            </w:r>
            <w:r w:rsidRPr="002A1060">
              <w:rPr>
                <w:rFonts w:ascii="Arial" w:hAnsi="Arial" w:cs="Arial"/>
              </w:rPr>
              <w:t xml:space="preserve"> do curso de</w:t>
            </w:r>
            <w:r>
              <w:rPr>
                <w:rFonts w:ascii="Arial" w:hAnsi="Arial" w:cs="Arial"/>
              </w:rPr>
              <w:t xml:space="preserve"> .....</w:t>
            </w:r>
            <w:r w:rsidRPr="002A1060">
              <w:rPr>
                <w:rFonts w:ascii="Arial" w:hAnsi="Arial" w:cs="Arial"/>
              </w:rPr>
              <w:t xml:space="preserve"> </w:t>
            </w:r>
          </w:p>
        </w:tc>
      </w:tr>
    </w:tbl>
    <w:p w:rsidR="00F46F14" w:rsidRDefault="00E76335">
      <w:r>
        <w:br w:type="textWrapping" w:clear="all"/>
      </w:r>
    </w:p>
    <w:p w:rsidR="00F46F14" w:rsidRDefault="00F46F14">
      <w:bookmarkStart w:id="0" w:name="_GoBack"/>
      <w:bookmarkEnd w:id="0"/>
    </w:p>
    <w:p w:rsidR="00F46F14" w:rsidRPr="00070AE0" w:rsidRDefault="00F46F14" w:rsidP="00A536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Umuarama, </w:t>
      </w:r>
      <w:r w:rsidR="007770E1">
        <w:rPr>
          <w:rFonts w:ascii="Arial" w:hAnsi="Arial" w:cs="Arial"/>
          <w:b/>
        </w:rPr>
        <w:fldChar w:fldCharType="begin"/>
      </w:r>
      <w:r w:rsidR="007770E1">
        <w:rPr>
          <w:rFonts w:ascii="Arial" w:hAnsi="Arial" w:cs="Arial"/>
          <w:b/>
        </w:rPr>
        <w:instrText xml:space="preserve"> TIME \@ "d' de 'MMMM' de 'yyyy" </w:instrText>
      </w:r>
      <w:r w:rsidR="007770E1">
        <w:rPr>
          <w:rFonts w:ascii="Arial" w:hAnsi="Arial" w:cs="Arial"/>
          <w:b/>
        </w:rPr>
        <w:fldChar w:fldCharType="separate"/>
      </w:r>
      <w:r w:rsidR="007770E1">
        <w:rPr>
          <w:rFonts w:ascii="Arial" w:hAnsi="Arial" w:cs="Arial"/>
          <w:b/>
          <w:noProof/>
        </w:rPr>
        <w:t>2 de maio de 2024</w:t>
      </w:r>
      <w:r w:rsidR="007770E1">
        <w:rPr>
          <w:rFonts w:ascii="Arial" w:hAnsi="Arial" w:cs="Arial"/>
          <w:b/>
        </w:rPr>
        <w:fldChar w:fldCharType="end"/>
      </w:r>
    </w:p>
    <w:sectPr w:rsidR="00F46F14" w:rsidRPr="00070AE0" w:rsidSect="00E02DA4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99" w:rsidRDefault="00597C99" w:rsidP="00E02DA4">
      <w:pPr>
        <w:spacing w:after="0" w:line="240" w:lineRule="auto"/>
      </w:pPr>
      <w:r>
        <w:separator/>
      </w:r>
    </w:p>
  </w:endnote>
  <w:endnote w:type="continuationSeparator" w:id="0">
    <w:p w:rsidR="00597C99" w:rsidRDefault="00597C99" w:rsidP="00E0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99" w:rsidRDefault="00597C99" w:rsidP="00E02DA4">
      <w:pPr>
        <w:spacing w:after="0" w:line="240" w:lineRule="auto"/>
      </w:pPr>
      <w:r>
        <w:separator/>
      </w:r>
    </w:p>
  </w:footnote>
  <w:footnote w:type="continuationSeparator" w:id="0">
    <w:p w:rsidR="00597C99" w:rsidRDefault="00597C99" w:rsidP="00E0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ook w:val="04A0" w:firstRow="1" w:lastRow="0" w:firstColumn="1" w:lastColumn="0" w:noHBand="0" w:noVBand="1"/>
    </w:tblPr>
    <w:tblGrid>
      <w:gridCol w:w="9361"/>
      <w:gridCol w:w="222"/>
    </w:tblGrid>
    <w:tr w:rsidR="00337021" w:rsidTr="00337021">
      <w:tc>
        <w:tcPr>
          <w:tcW w:w="1336" w:type="dxa"/>
          <w:vAlign w:val="center"/>
        </w:tcPr>
        <w:tbl>
          <w:tblPr>
            <w:tblStyle w:val="Tabelacomgrade1"/>
            <w:tblW w:w="9135" w:type="dxa"/>
            <w:tblLook w:val="04A0" w:firstRow="1" w:lastRow="0" w:firstColumn="1" w:lastColumn="0" w:noHBand="0" w:noVBand="1"/>
          </w:tblPr>
          <w:tblGrid>
            <w:gridCol w:w="1305"/>
            <w:gridCol w:w="7830"/>
          </w:tblGrid>
          <w:tr w:rsidR="00606B11" w:rsidRPr="000A394C" w:rsidTr="00B86FD0">
            <w:tc>
              <w:tcPr>
                <w:tcW w:w="1305" w:type="dxa"/>
                <w:vAlign w:val="center"/>
              </w:tcPr>
              <w:p w:rsidR="00606B11" w:rsidRPr="000A394C" w:rsidRDefault="00B86FD0" w:rsidP="00606B11">
                <w:pPr>
                  <w:jc w:val="center"/>
                  <w:rPr>
                    <w:noProof/>
                  </w:rPr>
                </w:pPr>
                <w:r w:rsidRPr="000A394C">
                  <w:rPr>
                    <w:rFonts w:ascii="Times New Roman" w:eastAsia="Times New Roman" w:hAnsi="Times New Roman" w:cstheme="minorBidi"/>
                    <w:noProof/>
                    <w:sz w:val="20"/>
                    <w:szCs w:val="20"/>
                    <w:lang w:eastAsia="pt-BR"/>
                  </w:rPr>
                  <w:object w:dxaOrig="893" w:dyaOrig="107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pt;height:53.25pt" o:ole="" fillcolor="window">
                      <v:imagedata r:id="rId1" o:title=""/>
                    </v:shape>
                    <o:OLEObject Type="Embed" ProgID="Word.Picture.8" ShapeID="_x0000_i1025" DrawAspect="Content" ObjectID="_1776147408" r:id="rId2"/>
                  </w:object>
                </w:r>
              </w:p>
            </w:tc>
            <w:tc>
              <w:tcPr>
                <w:tcW w:w="7830" w:type="dxa"/>
                <w:vAlign w:val="center"/>
              </w:tcPr>
              <w:p w:rsidR="007770E1" w:rsidRDefault="00606B11" w:rsidP="007770E1">
                <w:pPr>
                  <w:pStyle w:val="Corpodetexto"/>
                  <w:jc w:val="center"/>
                  <w:rPr>
                    <w:b/>
                    <w:bCs/>
                    <w:i/>
                    <w:sz w:val="18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U</w:t>
                </w:r>
                <w:r w:rsidRPr="000A394C">
                  <w:rPr>
                    <w:rFonts w:ascii="Arial" w:hAnsi="Arial" w:cs="Arial"/>
                    <w:b/>
                    <w:sz w:val="28"/>
                    <w:szCs w:val="28"/>
                  </w:rPr>
                  <w:t>NIVERSIDADE PARANAENSE – UNIPAR</w:t>
                </w:r>
                <w:r w:rsidR="007770E1">
                  <w:rPr>
                    <w:rFonts w:ascii="Arial" w:hAnsi="Arial" w:cs="Arial"/>
                    <w:b/>
                    <w:sz w:val="28"/>
                    <w:szCs w:val="28"/>
                  </w:rPr>
                  <w:br/>
                </w:r>
                <w:r w:rsidR="007770E1" w:rsidRPr="00B36512">
                  <w:rPr>
                    <w:b/>
                    <w:bCs/>
                    <w:i/>
                    <w:sz w:val="18"/>
                    <w:szCs w:val="22"/>
                  </w:rPr>
                  <w:t>Reconhecida pela Portaria - MEC n. 1580, de 09/11/1993, publicada no D.O.U. de 10/11/1993</w:t>
                </w:r>
              </w:p>
              <w:p w:rsidR="007770E1" w:rsidRPr="00B36512" w:rsidRDefault="007770E1" w:rsidP="007770E1">
                <w:pPr>
                  <w:pStyle w:val="Corpodetexto"/>
                  <w:jc w:val="center"/>
                  <w:rPr>
                    <w:b/>
                    <w:bCs/>
                    <w:sz w:val="18"/>
                    <w:szCs w:val="22"/>
                  </w:rPr>
                </w:pPr>
                <w:proofErr w:type="spellStart"/>
                <w:r>
                  <w:rPr>
                    <w:b/>
                    <w:bCs/>
                    <w:i/>
                    <w:sz w:val="18"/>
                    <w:szCs w:val="22"/>
                  </w:rPr>
                  <w:t>Recredenciada</w:t>
                </w:r>
                <w:proofErr w:type="spellEnd"/>
                <w:r>
                  <w:rPr>
                    <w:b/>
                    <w:bCs/>
                    <w:i/>
                    <w:sz w:val="18"/>
                    <w:szCs w:val="22"/>
                  </w:rPr>
                  <w:t xml:space="preserve"> pela Portaria – MEC. n. 747, de 10/09/2020, publicada no D.O.U. de 11/09/2020</w:t>
                </w:r>
              </w:p>
              <w:p w:rsidR="007770E1" w:rsidRPr="00B36512" w:rsidRDefault="007770E1" w:rsidP="007770E1">
                <w:pPr>
                  <w:pStyle w:val="Corpodetexto"/>
                  <w:jc w:val="center"/>
                  <w:rPr>
                    <w:b/>
                    <w:bCs/>
                    <w:i/>
                    <w:sz w:val="18"/>
                    <w:szCs w:val="22"/>
                    <w:u w:val="single"/>
                  </w:rPr>
                </w:pPr>
                <w:r w:rsidRPr="00B36512">
                  <w:rPr>
                    <w:b/>
                    <w:bCs/>
                    <w:sz w:val="18"/>
                    <w:szCs w:val="22"/>
                    <w:u w:val="single"/>
                  </w:rPr>
                  <w:t>Mantenedora:</w:t>
                </w:r>
                <w:r w:rsidRPr="00B36512">
                  <w:rPr>
                    <w:b/>
                    <w:bCs/>
                    <w:sz w:val="18"/>
                    <w:szCs w:val="22"/>
                  </w:rPr>
                  <w:t xml:space="preserve"> UNIPAR – SOCIEDADE EMPRESARIAL</w:t>
                </w:r>
                <w:r>
                  <w:rPr>
                    <w:b/>
                    <w:bCs/>
                    <w:sz w:val="18"/>
                    <w:szCs w:val="22"/>
                  </w:rPr>
                  <w:t xml:space="preserve"> LTDA</w:t>
                </w:r>
              </w:p>
              <w:p w:rsidR="00606B11" w:rsidRPr="007770E1" w:rsidRDefault="007770E1" w:rsidP="007770E1">
                <w:pPr>
                  <w:pStyle w:val="Cabealh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</w:pPr>
                <w:r w:rsidRPr="00252FC5"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>COORDEN</w:t>
                </w:r>
                <w:r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>A</w:t>
                </w:r>
                <w:r w:rsidRPr="00252FC5"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 xml:space="preserve">ÇÃO DE PÓS-GRADUAÇÃO </w:t>
                </w:r>
                <w:r w:rsidRPr="00252FC5">
                  <w:rPr>
                    <w:rFonts w:ascii="Arial" w:hAnsi="Arial" w:cs="Arial"/>
                    <w:b/>
                    <w:i/>
                    <w:color w:val="000000"/>
                    <w:sz w:val="20"/>
                    <w:szCs w:val="28"/>
                  </w:rPr>
                  <w:t>STRICTO SENSU</w:t>
                </w:r>
                <w:r w:rsidRPr="00252FC5"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 xml:space="preserve"> E PESQUISA</w:t>
                </w:r>
              </w:p>
              <w:p w:rsidR="00606B11" w:rsidRPr="000A394C" w:rsidRDefault="007770E1" w:rsidP="00606B11">
                <w:pPr>
                  <w:tabs>
                    <w:tab w:val="center" w:pos="4252"/>
                    <w:tab w:val="right" w:pos="8504"/>
                  </w:tabs>
                  <w:ind w:left="-108"/>
                  <w:jc w:val="center"/>
                  <w:rPr>
                    <w:sz w:val="6"/>
                  </w:rPr>
                </w:pPr>
                <w:r w:rsidRPr="00CF12B8">
                  <w:rPr>
                    <w:b/>
                    <w:color w:val="000000"/>
                    <w:sz w:val="18"/>
                  </w:rPr>
                  <w:t>PROGRAMA DE PÓS-GRADUAÇÃO EM CIÊNCIA ANIMAL COM ÊNFASE EM PRODUTOS BIOATIVOS</w:t>
                </w:r>
              </w:p>
            </w:tc>
          </w:tr>
        </w:tbl>
        <w:p w:rsidR="00337021" w:rsidRPr="00606B11" w:rsidRDefault="00337021" w:rsidP="00606B11">
          <w:pPr>
            <w:pStyle w:val="Cabealho"/>
            <w:rPr>
              <w:sz w:val="6"/>
            </w:rPr>
          </w:pPr>
        </w:p>
      </w:tc>
      <w:tc>
        <w:tcPr>
          <w:tcW w:w="8020" w:type="dxa"/>
        </w:tcPr>
        <w:p w:rsidR="00337021" w:rsidRPr="00337021" w:rsidRDefault="00337021" w:rsidP="00E02DA4">
          <w:pPr>
            <w:pStyle w:val="Cabealho"/>
            <w:jc w:val="center"/>
          </w:pPr>
        </w:p>
      </w:tc>
    </w:tr>
  </w:tbl>
  <w:p w:rsidR="00E02DA4" w:rsidRPr="00337021" w:rsidRDefault="00E02DA4" w:rsidP="0033702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05F"/>
    <w:multiLevelType w:val="hybridMultilevel"/>
    <w:tmpl w:val="6088E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656B"/>
    <w:multiLevelType w:val="hybridMultilevel"/>
    <w:tmpl w:val="C8481C00"/>
    <w:lvl w:ilvl="0" w:tplc="2B5827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0276"/>
    <w:multiLevelType w:val="hybridMultilevel"/>
    <w:tmpl w:val="57D4E418"/>
    <w:lvl w:ilvl="0" w:tplc="C242D5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D355E"/>
    <w:multiLevelType w:val="hybridMultilevel"/>
    <w:tmpl w:val="B9965508"/>
    <w:lvl w:ilvl="0" w:tplc="0FAA6E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4"/>
    <w:rsid w:val="00041F41"/>
    <w:rsid w:val="0005289F"/>
    <w:rsid w:val="00070AE0"/>
    <w:rsid w:val="00097622"/>
    <w:rsid w:val="000B0532"/>
    <w:rsid w:val="00114289"/>
    <w:rsid w:val="002056C2"/>
    <w:rsid w:val="002B4F11"/>
    <w:rsid w:val="002C3A68"/>
    <w:rsid w:val="00337021"/>
    <w:rsid w:val="003A4647"/>
    <w:rsid w:val="00441566"/>
    <w:rsid w:val="004B0C1F"/>
    <w:rsid w:val="004C7FE9"/>
    <w:rsid w:val="004D0783"/>
    <w:rsid w:val="0053069B"/>
    <w:rsid w:val="00597C99"/>
    <w:rsid w:val="005D01DE"/>
    <w:rsid w:val="00606B11"/>
    <w:rsid w:val="00674B0A"/>
    <w:rsid w:val="006B6181"/>
    <w:rsid w:val="006D7E33"/>
    <w:rsid w:val="006E6B1E"/>
    <w:rsid w:val="00700FF3"/>
    <w:rsid w:val="0074400E"/>
    <w:rsid w:val="007770E1"/>
    <w:rsid w:val="00821D24"/>
    <w:rsid w:val="008F238E"/>
    <w:rsid w:val="009B46E3"/>
    <w:rsid w:val="00A53664"/>
    <w:rsid w:val="00A7490D"/>
    <w:rsid w:val="00B325B8"/>
    <w:rsid w:val="00B505CA"/>
    <w:rsid w:val="00B86FD0"/>
    <w:rsid w:val="00BA5BF5"/>
    <w:rsid w:val="00D07A0F"/>
    <w:rsid w:val="00D46B5C"/>
    <w:rsid w:val="00D93FE9"/>
    <w:rsid w:val="00D942FD"/>
    <w:rsid w:val="00D94BA4"/>
    <w:rsid w:val="00DB39DA"/>
    <w:rsid w:val="00DC7542"/>
    <w:rsid w:val="00DE6F58"/>
    <w:rsid w:val="00E02DA4"/>
    <w:rsid w:val="00E17A21"/>
    <w:rsid w:val="00E76335"/>
    <w:rsid w:val="00EA1357"/>
    <w:rsid w:val="00EA5083"/>
    <w:rsid w:val="00EB3DF6"/>
    <w:rsid w:val="00F46F14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6CB1A-E4F2-49E3-9217-439EF84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E02DA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DA4"/>
  </w:style>
  <w:style w:type="paragraph" w:styleId="Rodap">
    <w:name w:val="footer"/>
    <w:basedOn w:val="Normal"/>
    <w:link w:val="RodapChar"/>
    <w:uiPriority w:val="99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DA4"/>
  </w:style>
  <w:style w:type="character" w:customStyle="1" w:styleId="Ttulo5Char">
    <w:name w:val="Título 5 Char"/>
    <w:basedOn w:val="Fontepargpadro"/>
    <w:link w:val="Ttulo5"/>
    <w:rsid w:val="00E02DA4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6F1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238E"/>
    <w:rPr>
      <w:i/>
      <w:iCs/>
    </w:rPr>
  </w:style>
  <w:style w:type="paragraph" w:styleId="NormalWeb">
    <w:name w:val="Normal (Web)"/>
    <w:basedOn w:val="Normal"/>
    <w:uiPriority w:val="99"/>
    <w:unhideWhenUsed/>
    <w:rsid w:val="008F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238E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606B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7770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770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9985">
          <w:blockQuote w:val="1"/>
          <w:marLeft w:val="720"/>
          <w:marRight w:val="72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</dc:creator>
  <cp:keywords/>
  <dc:description/>
  <cp:lastModifiedBy>GABRIELLASANTANA</cp:lastModifiedBy>
  <cp:revision>2</cp:revision>
  <dcterms:created xsi:type="dcterms:W3CDTF">2024-05-02T12:30:00Z</dcterms:created>
  <dcterms:modified xsi:type="dcterms:W3CDTF">2024-05-02T12:30:00Z</dcterms:modified>
</cp:coreProperties>
</file>